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1E" w:rsidRPr="00980D1E" w:rsidRDefault="00980D1E" w:rsidP="0098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1E">
        <w:rPr>
          <w:rFonts w:ascii="Times New Roman" w:hAnsi="Times New Roman" w:cs="Times New Roman"/>
          <w:b/>
          <w:sz w:val="28"/>
          <w:szCs w:val="28"/>
        </w:rPr>
        <w:t>Обзор практики рассмотрения жалоб контролируемых лиц,</w:t>
      </w:r>
    </w:p>
    <w:p w:rsidR="00980D1E" w:rsidRPr="00980D1E" w:rsidRDefault="00980D1E" w:rsidP="0098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0D1E">
        <w:rPr>
          <w:rFonts w:ascii="Times New Roman" w:hAnsi="Times New Roman" w:cs="Times New Roman"/>
          <w:b/>
          <w:sz w:val="28"/>
          <w:szCs w:val="28"/>
        </w:rPr>
        <w:t>поданных</w:t>
      </w:r>
      <w:proofErr w:type="gramEnd"/>
      <w:r w:rsidRPr="00980D1E">
        <w:rPr>
          <w:rFonts w:ascii="Times New Roman" w:hAnsi="Times New Roman" w:cs="Times New Roman"/>
          <w:b/>
          <w:sz w:val="28"/>
          <w:szCs w:val="28"/>
        </w:rPr>
        <w:t xml:space="preserve"> в порядке обязательного досудебного обжалования, а также практики</w:t>
      </w:r>
    </w:p>
    <w:p w:rsidR="00980D1E" w:rsidRPr="00980D1E" w:rsidRDefault="00980D1E" w:rsidP="0098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1E">
        <w:rPr>
          <w:rFonts w:ascii="Times New Roman" w:hAnsi="Times New Roman" w:cs="Times New Roman"/>
          <w:b/>
          <w:sz w:val="28"/>
          <w:szCs w:val="28"/>
        </w:rPr>
        <w:t>рассмотрения судами заявлений контролируемых лиц об обжаловании решений</w:t>
      </w:r>
    </w:p>
    <w:p w:rsidR="00F32DAC" w:rsidRPr="00980D1E" w:rsidRDefault="00980D1E" w:rsidP="0098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D1E">
        <w:rPr>
          <w:rFonts w:ascii="Times New Roman" w:hAnsi="Times New Roman" w:cs="Times New Roman"/>
          <w:b/>
          <w:sz w:val="28"/>
          <w:szCs w:val="28"/>
        </w:rPr>
        <w:t xml:space="preserve">контрольных (надзорных) органов за 2024 </w:t>
      </w:r>
      <w:r w:rsidR="00EA7A92">
        <w:rPr>
          <w:rFonts w:ascii="Times New Roman" w:hAnsi="Times New Roman" w:cs="Times New Roman"/>
          <w:b/>
          <w:sz w:val="28"/>
          <w:szCs w:val="28"/>
        </w:rPr>
        <w:t>год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54"/>
        <w:tblW w:w="15505" w:type="dxa"/>
        <w:tblLayout w:type="fixed"/>
        <w:tblLook w:val="04A0" w:firstRow="1" w:lastRow="0" w:firstColumn="1" w:lastColumn="0" w:noHBand="0" w:noVBand="1"/>
      </w:tblPr>
      <w:tblGrid>
        <w:gridCol w:w="534"/>
        <w:gridCol w:w="1250"/>
        <w:gridCol w:w="1673"/>
        <w:gridCol w:w="3118"/>
        <w:gridCol w:w="2410"/>
        <w:gridCol w:w="1559"/>
        <w:gridCol w:w="2126"/>
        <w:gridCol w:w="1276"/>
        <w:gridCol w:w="1559"/>
      </w:tblGrid>
      <w:tr w:rsidR="00F32DAC" w:rsidRPr="003D7D03" w:rsidTr="009D0901">
        <w:tc>
          <w:tcPr>
            <w:tcW w:w="534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50" w:type="dxa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Наименование вида федерального государственного контроля (надзора)</w:t>
            </w:r>
          </w:p>
        </w:tc>
        <w:tc>
          <w:tcPr>
            <w:tcW w:w="1673" w:type="dxa"/>
          </w:tcPr>
          <w:p w:rsidR="00225B79" w:rsidRPr="003D7D03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D7D03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D7D03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3118" w:type="dxa"/>
            <w:vAlign w:val="center"/>
          </w:tcPr>
          <w:p w:rsidR="00F32DAC" w:rsidRPr="003D7D03" w:rsidRDefault="00F32DAC" w:rsidP="00225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2410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559" w:type="dxa"/>
          </w:tcPr>
          <w:p w:rsidR="00225B79" w:rsidRPr="003D7D03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D7D03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D7D03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2126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276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1559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 w:rsidR="008C4B86" w:rsidRPr="003D7D03" w:rsidTr="009D0901">
        <w:tc>
          <w:tcPr>
            <w:tcW w:w="534" w:type="dxa"/>
          </w:tcPr>
          <w:p w:rsidR="008C4B86" w:rsidRPr="003D7D03" w:rsidRDefault="000212F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50" w:type="dxa"/>
          </w:tcPr>
          <w:p w:rsidR="008C4B86" w:rsidRPr="003D7D03" w:rsidRDefault="004210F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8C4B86" w:rsidRPr="003D7D03" w:rsidRDefault="009012B6" w:rsidP="00F70A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п. 2 ч. 1 ст. 37 Федерального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закона от 21.11.2011 № 323-ФЗ «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Об основах охраны здоровья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граждан в Российской Федерации»</w:t>
            </w:r>
          </w:p>
        </w:tc>
        <w:tc>
          <w:tcPr>
            <w:tcW w:w="3118" w:type="dxa"/>
          </w:tcPr>
          <w:p w:rsidR="008C4B86" w:rsidRDefault="009012B6" w:rsidP="009F5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семи медицинскими организациями.</w:t>
            </w:r>
          </w:p>
          <w:p w:rsidR="009012B6" w:rsidRPr="003D7D03" w:rsidRDefault="009012B6" w:rsidP="009012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Нарушено: </w:t>
            </w:r>
            <w:r>
              <w:t xml:space="preserve"> п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ациент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 xml:space="preserve"> во время нахождения в терапевтическом отделении не осмотрен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 xml:space="preserve"> врачом-терапевтом.</w:t>
            </w:r>
          </w:p>
        </w:tc>
        <w:tc>
          <w:tcPr>
            <w:tcW w:w="2410" w:type="dxa"/>
          </w:tcPr>
          <w:p w:rsidR="008C4B86" w:rsidRPr="003D7D03" w:rsidRDefault="009012B6" w:rsidP="00297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Контролируемое лицо выразило несогласие с актом проверки, а также с вмененным предписанием об устранении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ыявленных нарушений требованием.</w:t>
            </w:r>
          </w:p>
        </w:tc>
        <w:tc>
          <w:tcPr>
            <w:tcW w:w="1559" w:type="dxa"/>
          </w:tcPr>
          <w:p w:rsidR="008C4B86" w:rsidRPr="003D7D03" w:rsidRDefault="00436DCF" w:rsidP="000846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В удовлетворении требовани</w:t>
            </w:r>
            <w:r w:rsidR="000846D4" w:rsidRPr="003D7D03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отказано   </w:t>
            </w:r>
          </w:p>
        </w:tc>
        <w:tc>
          <w:tcPr>
            <w:tcW w:w="2126" w:type="dxa"/>
          </w:tcPr>
          <w:p w:rsidR="008C4B86" w:rsidRPr="003D7D03" w:rsidRDefault="009012B6" w:rsidP="00D90A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помощь должна оказываться в соответствии с 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 xml:space="preserve">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организациями.</w:t>
            </w:r>
          </w:p>
        </w:tc>
        <w:tc>
          <w:tcPr>
            <w:tcW w:w="1276" w:type="dxa"/>
          </w:tcPr>
          <w:p w:rsidR="008C4B86" w:rsidRPr="003D7D03" w:rsidRDefault="00B6240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Контролируемым лицом в судебном порядке не обжаловалось</w:t>
            </w:r>
          </w:p>
        </w:tc>
        <w:tc>
          <w:tcPr>
            <w:tcW w:w="1559" w:type="dxa"/>
          </w:tcPr>
          <w:p w:rsidR="008C4B86" w:rsidRPr="003D7D03" w:rsidRDefault="007E3CF9" w:rsidP="001259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Оказывать медицинскую помощь в </w:t>
            </w:r>
            <w:r>
              <w:t xml:space="preserve"> </w:t>
            </w:r>
            <w:r w:rsidRPr="007E3CF9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</w:t>
            </w:r>
            <w:r w:rsidRPr="007E3CF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 территории Российской Федерации всеми медицинскими организациями.</w:t>
            </w:r>
          </w:p>
        </w:tc>
      </w:tr>
      <w:tr w:rsidR="008C4B86" w:rsidRPr="003D7D03" w:rsidTr="009D0901">
        <w:tc>
          <w:tcPr>
            <w:tcW w:w="534" w:type="dxa"/>
          </w:tcPr>
          <w:p w:rsidR="008C4B86" w:rsidRPr="003D7D03" w:rsidRDefault="000212F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250" w:type="dxa"/>
          </w:tcPr>
          <w:p w:rsidR="008C4B86" w:rsidRPr="003D7D03" w:rsidRDefault="004210F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8C4B86" w:rsidRPr="003D7D03" w:rsidRDefault="00C16676" w:rsidP="00C16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подп. «</w:t>
            </w:r>
            <w:r w:rsidR="002C5F83" w:rsidRPr="003D7D03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» п.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«Сколково»), утвержденного постановлением Правительства Российской Федерации от 01.06.2021 № 852 </w:t>
            </w:r>
          </w:p>
        </w:tc>
        <w:tc>
          <w:tcPr>
            <w:tcW w:w="3118" w:type="dxa"/>
          </w:tcPr>
          <w:p w:rsidR="008C4B86" w:rsidRPr="003D7D03" w:rsidRDefault="005E4D21" w:rsidP="00EB4F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Лицензионными требованиями, предъявляемыми к соискателю лицензии на осуществление медицинской деятельности, являются: размещение в единой государственной информационной системе в сфере здравоохранения сведений о медицинской организации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и о</w:t>
            </w:r>
            <w:r w:rsidR="00AB58B7" w:rsidRPr="003D7D03">
              <w:t xml:space="preserve">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работниках,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</w:t>
            </w:r>
          </w:p>
        </w:tc>
        <w:tc>
          <w:tcPr>
            <w:tcW w:w="2410" w:type="dxa"/>
          </w:tcPr>
          <w:p w:rsidR="008C4B86" w:rsidRPr="003D7D03" w:rsidRDefault="006316FD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Контролируемое лицо выразило несогласие с актом проверки, а также с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вмененным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предписанием об устранении выявленных нарушений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требованием</w:t>
            </w:r>
            <w:r w:rsidR="003E7FDB" w:rsidRPr="003D7D0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в части</w:t>
            </w:r>
            <w:r w:rsidR="00D002DC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объема внесения информации в Федеральный реестр медицин</w:t>
            </w:r>
            <w:r w:rsidR="00C16996" w:rsidRPr="003D7D03">
              <w:rPr>
                <w:rFonts w:ascii="Times New Roman" w:hAnsi="Times New Roman" w:cs="Times New Roman"/>
                <w:sz w:val="24"/>
                <w:szCs w:val="28"/>
              </w:rPr>
              <w:t>ских организаций и</w:t>
            </w:r>
            <w:r w:rsidR="00D002DC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Федеральный реестр медицинских работников </w:t>
            </w: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C4B86" w:rsidRPr="003D7D03" w:rsidRDefault="00436DCF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В удовлетворении требования об отмене акта проверки и предписания об устранении выявленных нарушений отказано   </w:t>
            </w:r>
          </w:p>
        </w:tc>
        <w:tc>
          <w:tcPr>
            <w:tcW w:w="2126" w:type="dxa"/>
          </w:tcPr>
          <w:p w:rsidR="008C4B86" w:rsidRPr="003D7D03" w:rsidRDefault="00EB4FD0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Контролируемое лицо обязано разместить </w:t>
            </w:r>
            <w:r w:rsidR="00C16996" w:rsidRPr="003D7D03">
              <w:rPr>
                <w:rFonts w:ascii="Times New Roman" w:hAnsi="Times New Roman" w:cs="Times New Roman"/>
                <w:sz w:val="24"/>
                <w:szCs w:val="28"/>
              </w:rPr>
              <w:t>в Федеральном реестре медицинских организаций и Федеральном реестр медицинских работников</w:t>
            </w:r>
            <w:r w:rsidR="00807686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информацию в полном объеме</w:t>
            </w:r>
          </w:p>
        </w:tc>
        <w:tc>
          <w:tcPr>
            <w:tcW w:w="1276" w:type="dxa"/>
          </w:tcPr>
          <w:p w:rsidR="008C4B86" w:rsidRPr="003D7D03" w:rsidRDefault="00D002DC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в судебном порядке не обжаловалось</w:t>
            </w:r>
          </w:p>
        </w:tc>
        <w:tc>
          <w:tcPr>
            <w:tcW w:w="1559" w:type="dxa"/>
          </w:tcPr>
          <w:p w:rsidR="008C4B86" w:rsidRPr="003D7D03" w:rsidRDefault="00AB58B7" w:rsidP="00AB58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Разместить сведения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в Федеральном реестре медицинских организаций</w:t>
            </w:r>
            <w:r w:rsidR="00C16996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Федеральном реестре медицинских работников в полном объеме </w:t>
            </w:r>
          </w:p>
        </w:tc>
      </w:tr>
      <w:tr w:rsidR="00BB6AE4" w:rsidRPr="003D7D03" w:rsidTr="009D0901">
        <w:tc>
          <w:tcPr>
            <w:tcW w:w="534" w:type="dxa"/>
          </w:tcPr>
          <w:p w:rsidR="00BB6AE4" w:rsidRPr="003D7D03" w:rsidRDefault="00BB6AE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1250" w:type="dxa"/>
          </w:tcPr>
          <w:p w:rsidR="00BB6AE4" w:rsidRPr="003D7D03" w:rsidRDefault="00BB6AE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BB6AE4" w:rsidRPr="003D7D03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 ст. 19, п. 1 ч. 1 ст. 79</w:t>
            </w:r>
            <w:r>
              <w:t xml:space="preserve"> </w:t>
            </w:r>
            <w:r w:rsidR="005D79FF" w:rsidRPr="00BB6AE4">
              <w:rPr>
                <w:rFonts w:ascii="Times New Roman" w:hAnsi="Times New Roman" w:cs="Times New Roman"/>
                <w:sz w:val="24"/>
                <w:szCs w:val="28"/>
              </w:rPr>
              <w:t>Федеральн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5D79FF" w:rsidRPr="00BB6AE4">
              <w:rPr>
                <w:rFonts w:ascii="Times New Roman" w:hAnsi="Times New Roman" w:cs="Times New Roman"/>
                <w:sz w:val="24"/>
                <w:szCs w:val="28"/>
              </w:rPr>
              <w:t xml:space="preserve"> зако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323-ФЗ «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Об основах охраны здоровья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граждан в Российской Федерации»</w:t>
            </w:r>
          </w:p>
        </w:tc>
        <w:tc>
          <w:tcPr>
            <w:tcW w:w="3118" w:type="dxa"/>
          </w:tcPr>
          <w:p w:rsidR="00BB6AE4" w:rsidRPr="00BB6AE4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1. Каждый имеет право на медицинскую помощь.</w:t>
            </w:r>
          </w:p>
          <w:p w:rsidR="00BB6AE4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      </w:r>
          </w:p>
          <w:p w:rsidR="00BB6AE4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>
              <w:t xml:space="preserve"> 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едицинская организация обязана: 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оказывать гражданам медици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нскую помощь в экстренной форме.</w:t>
            </w:r>
          </w:p>
          <w:p w:rsidR="001D6341" w:rsidRPr="003D7D03" w:rsidRDefault="001D6341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Нарушено - не проведена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консультация профильного специалиста - врача-нейрохирурга; - не проведено КТ головного мозга.</w:t>
            </w:r>
          </w:p>
        </w:tc>
        <w:tc>
          <w:tcPr>
            <w:tcW w:w="2410" w:type="dxa"/>
          </w:tcPr>
          <w:p w:rsidR="00BB6AE4" w:rsidRPr="003D7D03" w:rsidRDefault="001D6341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Контролируемое лицо выразило несогласие с  вынесенными нарушениями, указанными в акте внеплановой выездной проверки и в предписании об устранении выявленных нарушений</w:t>
            </w:r>
          </w:p>
        </w:tc>
        <w:tc>
          <w:tcPr>
            <w:tcW w:w="1559" w:type="dxa"/>
          </w:tcPr>
          <w:p w:rsidR="00BB6AE4" w:rsidRPr="003D7D03" w:rsidRDefault="001D6341" w:rsidP="00F75C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В удовлетворении требования об отмене акта </w:t>
            </w:r>
            <w:r w:rsidR="005D79FF">
              <w:t xml:space="preserve"> </w:t>
            </w:r>
            <w:r w:rsidR="005D79FF" w:rsidRPr="005D79FF">
              <w:rPr>
                <w:rFonts w:ascii="Times New Roman" w:hAnsi="Times New Roman" w:cs="Times New Roman"/>
                <w:sz w:val="24"/>
                <w:szCs w:val="28"/>
              </w:rPr>
              <w:t xml:space="preserve">внеплановой выездной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проверки и предписания об устранении выявленных нарушений отказано   </w:t>
            </w:r>
          </w:p>
        </w:tc>
        <w:tc>
          <w:tcPr>
            <w:tcW w:w="2126" w:type="dxa"/>
          </w:tcPr>
          <w:p w:rsidR="00BB6AE4" w:rsidRPr="003D7D03" w:rsidRDefault="001D6341" w:rsidP="00AE63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>Территориальны</w:t>
            </w:r>
            <w:r w:rsidR="00AE637B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орган</w:t>
            </w:r>
            <w:r w:rsidR="00AE637B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в результатах КНМ в акте </w:t>
            </w:r>
            <w:r w:rsidR="005D79FF">
              <w:t xml:space="preserve"> </w:t>
            </w:r>
            <w:r w:rsidR="005D79FF" w:rsidRPr="005D79FF">
              <w:rPr>
                <w:rFonts w:ascii="Times New Roman" w:hAnsi="Times New Roman" w:cs="Times New Roman"/>
                <w:sz w:val="24"/>
                <w:szCs w:val="28"/>
              </w:rPr>
              <w:t xml:space="preserve">внеплановой выездной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проверки и 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предписании </w:t>
            </w:r>
            <w:r w:rsidR="005D79FF">
              <w:t xml:space="preserve"> </w:t>
            </w:r>
            <w:r w:rsidR="005D79FF" w:rsidRPr="005D79FF">
              <w:rPr>
                <w:rFonts w:ascii="Times New Roman" w:hAnsi="Times New Roman" w:cs="Times New Roman"/>
                <w:sz w:val="24"/>
                <w:szCs w:val="28"/>
              </w:rPr>
              <w:t xml:space="preserve">об устранении выявленных нарушений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>выносит в нарушения исключительно положения, которым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определены правовые, организационные и экономические</w:t>
            </w:r>
            <w:r w:rsidR="00D443B8">
              <w:rPr>
                <w:rFonts w:ascii="Times New Roman" w:hAnsi="Times New Roman" w:cs="Times New Roman"/>
                <w:sz w:val="24"/>
                <w:szCs w:val="28"/>
              </w:rPr>
              <w:t xml:space="preserve"> основы охраны здоровья граждан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B6AE4" w:rsidRPr="003D7D03" w:rsidRDefault="006565B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65BE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в судебном порядке не обжаловалось</w:t>
            </w:r>
          </w:p>
        </w:tc>
        <w:tc>
          <w:tcPr>
            <w:tcW w:w="1559" w:type="dxa"/>
          </w:tcPr>
          <w:p w:rsidR="00BB6AE4" w:rsidRPr="003D7D03" w:rsidRDefault="006565BE" w:rsidP="00AB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обязано оказывать медицинскую помощь граждан в полном объеме.</w:t>
            </w:r>
          </w:p>
        </w:tc>
      </w:tr>
      <w:tr w:rsidR="000133DE" w:rsidRPr="003D7D03" w:rsidTr="009D0901">
        <w:tc>
          <w:tcPr>
            <w:tcW w:w="534" w:type="dxa"/>
          </w:tcPr>
          <w:p w:rsidR="000133DE" w:rsidRPr="003D7D03" w:rsidRDefault="000133D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1250" w:type="dxa"/>
          </w:tcPr>
          <w:p w:rsidR="000133DE" w:rsidRPr="003D7D03" w:rsidRDefault="000133D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0133DE" w:rsidRPr="003D7D03" w:rsidRDefault="000133DE" w:rsidP="00C16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ч.1 ст.93, ст.94 Федерального закона от 31.07.2020 №</w:t>
            </w:r>
            <w:r w:rsidR="00B25F16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</w:tcPr>
          <w:p w:rsidR="000133DE" w:rsidRPr="003D7D03" w:rsidRDefault="000133DE" w:rsidP="00952B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Исполнение</w:t>
            </w:r>
            <w:r w:rsidR="00952B4D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выданного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предписания </w:t>
            </w:r>
            <w:r w:rsidR="00952B4D" w:rsidRPr="003D7D03">
              <w:rPr>
                <w:rFonts w:ascii="Times New Roman" w:hAnsi="Times New Roman" w:cs="Times New Roman"/>
                <w:sz w:val="24"/>
                <w:szCs w:val="28"/>
              </w:rPr>
              <w:t>об устранении выявленных нарушений</w:t>
            </w:r>
          </w:p>
        </w:tc>
        <w:tc>
          <w:tcPr>
            <w:tcW w:w="2410" w:type="dxa"/>
          </w:tcPr>
          <w:p w:rsidR="000133DE" w:rsidRPr="003D7D03" w:rsidRDefault="0065164D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164D">
              <w:rPr>
                <w:rFonts w:ascii="Times New Roman" w:hAnsi="Times New Roman" w:cs="Times New Roman"/>
                <w:sz w:val="24"/>
                <w:szCs w:val="28"/>
              </w:rPr>
              <w:t>Контролируемое лицо обратилось с целью продления исполнения ранее выданного предписания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t xml:space="preserve"> </w:t>
            </w:r>
            <w:r w:rsidRPr="0065164D">
              <w:rPr>
                <w:rFonts w:ascii="Times New Roman" w:hAnsi="Times New Roman" w:cs="Times New Roman"/>
                <w:sz w:val="24"/>
                <w:szCs w:val="28"/>
              </w:rPr>
              <w:t>об устранении выявленных нарушений</w:t>
            </w:r>
          </w:p>
        </w:tc>
        <w:tc>
          <w:tcPr>
            <w:tcW w:w="1559" w:type="dxa"/>
          </w:tcPr>
          <w:p w:rsidR="000133DE" w:rsidRPr="003D7D03" w:rsidRDefault="00B25F16" w:rsidP="00F75C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Отказано в продлении срока исполнения предписания </w:t>
            </w:r>
            <w:r w:rsidR="00952B4D" w:rsidRPr="003D7D03">
              <w:t xml:space="preserve"> </w:t>
            </w:r>
            <w:r w:rsidR="00952B4D" w:rsidRPr="003D7D03">
              <w:rPr>
                <w:rFonts w:ascii="Times New Roman" w:hAnsi="Times New Roman" w:cs="Times New Roman"/>
                <w:sz w:val="24"/>
                <w:szCs w:val="28"/>
              </w:rPr>
              <w:t>об устранении выявленных нарушений</w:t>
            </w:r>
          </w:p>
        </w:tc>
        <w:tc>
          <w:tcPr>
            <w:tcW w:w="2126" w:type="dxa"/>
          </w:tcPr>
          <w:p w:rsidR="000133DE" w:rsidRPr="003D7D03" w:rsidRDefault="00633447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Территориальным органом Росздравнадзора отказано в продлении срока исполнения предписания в связи с отсутствием причин обоснования продления, вследствие которых исполнение решения невозможно в установленные сроки. Обществом не указано о принятии всех зависящих мер по устранению выявленных нарушений, направленных на исключение возможности использования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медицинского изделия МРТ в медицинских целях (в том числе, по поставке МРТ иного производства и марки). Использование медицинских изделий без государственной регистрации не позволяет подтвердить оценку соответствия медицинских изделий качеству, эффективности и безопасности медицинского изделия, что в свою очередь может привести к угрозе причинения вреда жизни и здоровью лиц, которым оказывается медицинская помощь.</w:t>
            </w:r>
          </w:p>
        </w:tc>
        <w:tc>
          <w:tcPr>
            <w:tcW w:w="1276" w:type="dxa"/>
          </w:tcPr>
          <w:p w:rsidR="000133DE" w:rsidRPr="003D7D03" w:rsidRDefault="00B25F16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Судебное обжалование не инициировано заявителем</w:t>
            </w:r>
          </w:p>
        </w:tc>
        <w:tc>
          <w:tcPr>
            <w:tcW w:w="1559" w:type="dxa"/>
          </w:tcPr>
          <w:p w:rsidR="000133DE" w:rsidRPr="003D7D03" w:rsidRDefault="00B25F16" w:rsidP="00AB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Обеспечить исполнение предписания об устранении выявленных нарушений</w:t>
            </w:r>
          </w:p>
        </w:tc>
      </w:tr>
      <w:tr w:rsidR="008C4B86" w:rsidRPr="003D7D03" w:rsidTr="009D0901">
        <w:tc>
          <w:tcPr>
            <w:tcW w:w="534" w:type="dxa"/>
          </w:tcPr>
          <w:p w:rsidR="008C4B86" w:rsidRPr="003D7D03" w:rsidRDefault="00255C2E" w:rsidP="008C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8C4B86" w:rsidRPr="003D7D03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8C4B86" w:rsidRPr="003D7D03" w:rsidRDefault="008C4B86" w:rsidP="007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</w:t>
            </w:r>
            <w:r w:rsidR="00724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ст. 38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«Об основах охраны здоровья граждан в Российской Федерации» от 21.11.2011 № 323-ФЗ «Об основах охраны здоровья граждан»</w:t>
            </w:r>
          </w:p>
        </w:tc>
        <w:tc>
          <w:tcPr>
            <w:tcW w:w="3118" w:type="dxa"/>
          </w:tcPr>
          <w:p w:rsidR="008C4B86" w:rsidRPr="003D7D03" w:rsidRDefault="007242FE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Обжалуется решение ТО 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РЗН во исполнение требований Постановления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Российской Федерации от 10.02.2022 № 145 «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изъятия из обращения и уничтожения фальсифицированных медицинских изделий, недоброкачественных медицинских изделий и контрафактных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изделий»</w:t>
            </w:r>
          </w:p>
        </w:tc>
        <w:tc>
          <w:tcPr>
            <w:tcW w:w="2410" w:type="dxa"/>
          </w:tcPr>
          <w:p w:rsidR="008C4B86" w:rsidRPr="003D7D03" w:rsidRDefault="007242FE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 считает, что решение незаконно</w:t>
            </w:r>
          </w:p>
        </w:tc>
        <w:tc>
          <w:tcPr>
            <w:tcW w:w="1559" w:type="dxa"/>
          </w:tcPr>
          <w:p w:rsidR="008C4B86" w:rsidRPr="003D7D03" w:rsidRDefault="007242FE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Жалоба 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оставлена без удовлетворения</w:t>
            </w:r>
          </w:p>
        </w:tc>
        <w:tc>
          <w:tcPr>
            <w:tcW w:w="2126" w:type="dxa"/>
          </w:tcPr>
          <w:p w:rsidR="008C4B86" w:rsidRPr="003D7D03" w:rsidRDefault="007242FE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выдано 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законно</w:t>
            </w:r>
          </w:p>
        </w:tc>
        <w:tc>
          <w:tcPr>
            <w:tcW w:w="1276" w:type="dxa"/>
          </w:tcPr>
          <w:p w:rsidR="008C4B86" w:rsidRPr="003D7D03" w:rsidRDefault="007242FE" w:rsidP="007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дела завершено. Иск отозван заявителем (Дело № А33-26357/2024).</w:t>
            </w:r>
          </w:p>
        </w:tc>
        <w:tc>
          <w:tcPr>
            <w:tcW w:w="1559" w:type="dxa"/>
          </w:tcPr>
          <w:p w:rsidR="008C4B86" w:rsidRPr="003D7D03" w:rsidRDefault="007242FE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Фальсифици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изделий, решения уполномоченного федерального органа исполнительной власти, осуществляющего функции по контролю и надзору в сфере охраны здоровья, или решения суда. 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Контрафактные медицинские изделия подлежат изъятию из обращения и уничтожению по решению суда</w:t>
            </w:r>
          </w:p>
        </w:tc>
      </w:tr>
      <w:tr w:rsidR="00A06FCB" w:rsidRPr="003D7D03" w:rsidTr="009D0901">
        <w:tc>
          <w:tcPr>
            <w:tcW w:w="534" w:type="dxa"/>
          </w:tcPr>
          <w:p w:rsidR="00A06FCB" w:rsidRPr="003D7D03" w:rsidRDefault="00255C2E" w:rsidP="00A06F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A06FCB" w:rsidRPr="003D7D03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A06FCB" w:rsidRPr="003D7D03" w:rsidRDefault="00A969B9" w:rsidP="005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590864">
              <w:rPr>
                <w:rFonts w:ascii="Times New Roman" w:hAnsi="Times New Roman" w:cs="Times New Roman"/>
                <w:sz w:val="24"/>
                <w:szCs w:val="24"/>
              </w:rPr>
              <w:t>и 3 и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4 статьи 38 Федерального закона от 21.11.2011 №323-ФЗ «Об основах охраны здоровья граждан в Российской Федерации»</w:t>
            </w:r>
          </w:p>
        </w:tc>
        <w:tc>
          <w:tcPr>
            <w:tcW w:w="3118" w:type="dxa"/>
          </w:tcPr>
          <w:p w:rsidR="00A06FCB" w:rsidRPr="003D7D03" w:rsidRDefault="00952B4D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Федерации, уполномоченным им федеральным органом исполнительной власти, и медицинских изделий, зарегистрированных в Российской Федерации в соответствии с международными договорами и актами, составляющими право Евразийского экономического союза</w:t>
            </w:r>
          </w:p>
        </w:tc>
        <w:tc>
          <w:tcPr>
            <w:tcW w:w="2410" w:type="dxa"/>
          </w:tcPr>
          <w:p w:rsidR="00A06FCB" w:rsidRPr="003D7D03" w:rsidRDefault="00952B4D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выразило несогласие с предписанием. По мнению </w:t>
            </w: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 не соответствует закону, нарушает права и законные интересы в сфере экономической деятельности, связанных с запретом на обращение медицинского изделия - Томографа</w:t>
            </w:r>
          </w:p>
        </w:tc>
        <w:tc>
          <w:tcPr>
            <w:tcW w:w="1559" w:type="dxa"/>
          </w:tcPr>
          <w:p w:rsidR="00A06FCB" w:rsidRPr="003D7D03" w:rsidRDefault="00952B4D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Жалоба оставлена без удовлетворения</w:t>
            </w:r>
          </w:p>
        </w:tc>
        <w:tc>
          <w:tcPr>
            <w:tcW w:w="2126" w:type="dxa"/>
          </w:tcPr>
          <w:p w:rsidR="00A06FCB" w:rsidRPr="003D7D03" w:rsidRDefault="00590864" w:rsidP="005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64">
              <w:rPr>
                <w:rFonts w:ascii="Times New Roman" w:hAnsi="Times New Roman" w:cs="Times New Roman"/>
                <w:sz w:val="24"/>
                <w:szCs w:val="24"/>
              </w:rPr>
              <w:t>Предписание выдано на законных основаниях</w:t>
            </w:r>
          </w:p>
        </w:tc>
        <w:tc>
          <w:tcPr>
            <w:tcW w:w="1276" w:type="dxa"/>
          </w:tcPr>
          <w:p w:rsidR="00A06FCB" w:rsidRPr="003D7D03" w:rsidRDefault="00590864" w:rsidP="005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64">
              <w:rPr>
                <w:rFonts w:ascii="Times New Roman" w:hAnsi="Times New Roman" w:cs="Times New Roman"/>
                <w:sz w:val="24"/>
                <w:szCs w:val="24"/>
              </w:rPr>
              <w:t>Судебное обжалование не инициировано заявителем</w:t>
            </w:r>
          </w:p>
        </w:tc>
        <w:tc>
          <w:tcPr>
            <w:tcW w:w="1559" w:type="dxa"/>
          </w:tcPr>
          <w:p w:rsidR="00A06FCB" w:rsidRPr="003D7D03" w:rsidRDefault="00863C40" w:rsidP="0086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Контролируемому лицу предписано незамедлительно </w:t>
            </w: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предотвратить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незарегистрированного медицинского изделия - Томографа, не допускать нарушений ч.</w:t>
            </w:r>
            <w:r w:rsidR="00590864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4 ст. 38 ФЗ от 21.11.2011 № 323-ФЗ «Об основах охраны здоровья граждан в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</w:tr>
      <w:tr w:rsidR="001D3A76" w:rsidRPr="003D7D03" w:rsidTr="009D0901">
        <w:tc>
          <w:tcPr>
            <w:tcW w:w="534" w:type="dxa"/>
          </w:tcPr>
          <w:p w:rsidR="001D3A76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3D7D03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биомедицинских клеточных продуктов</w:t>
            </w:r>
          </w:p>
        </w:tc>
        <w:tc>
          <w:tcPr>
            <w:tcW w:w="1673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3118" w:type="dxa"/>
          </w:tcPr>
          <w:p w:rsidR="001D3A76" w:rsidRPr="003D7D03" w:rsidRDefault="001D3A76" w:rsidP="0076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766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2410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559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году не поступали</w:t>
            </w:r>
          </w:p>
        </w:tc>
        <w:tc>
          <w:tcPr>
            <w:tcW w:w="2126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276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559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1D3A76" w:rsidRPr="003D7D03" w:rsidTr="009D0901">
        <w:tc>
          <w:tcPr>
            <w:tcW w:w="534" w:type="dxa"/>
          </w:tcPr>
          <w:p w:rsidR="001D3A76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3D7D03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контроль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(надзор) в сфере обращения лекарственных средств</w:t>
            </w:r>
          </w:p>
        </w:tc>
        <w:tc>
          <w:tcPr>
            <w:tcW w:w="1673" w:type="dxa"/>
          </w:tcPr>
          <w:p w:rsidR="001D3A76" w:rsidRPr="003D7D03" w:rsidRDefault="00A866DF" w:rsidP="00A8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п.17 Правил надлежащей аптечной практики лекарственны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препаратов для медицинского применения, утвержденных приказом Минздрава России от 31.08.2016 № 647н</w:t>
            </w:r>
          </w:p>
        </w:tc>
        <w:tc>
          <w:tcPr>
            <w:tcW w:w="3118" w:type="dxa"/>
          </w:tcPr>
          <w:p w:rsidR="001D3A76" w:rsidRPr="003D7D03" w:rsidRDefault="00C709D7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субъекта розничной торговли обеспечивает проведение по утвержденному им плану-графику первичной и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последующей подготовки (инструктажа) работников </w:t>
            </w:r>
          </w:p>
        </w:tc>
        <w:tc>
          <w:tcPr>
            <w:tcW w:w="2410" w:type="dxa"/>
          </w:tcPr>
          <w:p w:rsidR="00DC14F5" w:rsidRPr="003D7D03" w:rsidRDefault="00255C2E" w:rsidP="002E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с вмененной предписанием об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устранении выявленных нарушений обязанности </w:t>
            </w:r>
            <w:r w:rsidR="00274D30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</w:p>
          <w:p w:rsidR="001D3A76" w:rsidRPr="003D7D03" w:rsidRDefault="002E2048" w:rsidP="00DC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отметок и фактического не проведения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</w:t>
            </w:r>
          </w:p>
        </w:tc>
        <w:tc>
          <w:tcPr>
            <w:tcW w:w="1559" w:type="dxa"/>
          </w:tcPr>
          <w:p w:rsidR="001D3A76" w:rsidRPr="003D7D03" w:rsidRDefault="00E9598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удовлетворении требований отказано   </w:t>
            </w:r>
          </w:p>
        </w:tc>
        <w:tc>
          <w:tcPr>
            <w:tcW w:w="2126" w:type="dxa"/>
          </w:tcPr>
          <w:p w:rsidR="001D3A76" w:rsidRPr="003D7D03" w:rsidRDefault="00E9598E" w:rsidP="00DC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t>аптечной организации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проводить 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и ставить отметку исполнителям о прохождении данного инструктажа</w:t>
            </w:r>
          </w:p>
        </w:tc>
        <w:tc>
          <w:tcPr>
            <w:tcW w:w="1276" w:type="dxa"/>
          </w:tcPr>
          <w:p w:rsidR="001D3A76" w:rsidRPr="003D7D03" w:rsidRDefault="00F51F5B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Судебное решение – отставлено без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559" w:type="dxa"/>
          </w:tcPr>
          <w:p w:rsidR="001D3A76" w:rsidRPr="003D7D03" w:rsidRDefault="003072FD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инструктажи и ставить отметку исполнителя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о прохождении данного инструктажа</w:t>
            </w:r>
          </w:p>
        </w:tc>
      </w:tr>
      <w:tr w:rsidR="00255C2E" w:rsidRPr="003D7D03" w:rsidTr="009D0901">
        <w:trPr>
          <w:trHeight w:val="2300"/>
        </w:trPr>
        <w:tc>
          <w:tcPr>
            <w:tcW w:w="534" w:type="dxa"/>
          </w:tcPr>
          <w:p w:rsidR="00255C2E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1250" w:type="dxa"/>
          </w:tcPr>
          <w:p w:rsidR="00255C2E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255C2E" w:rsidRPr="003D7D03" w:rsidRDefault="00255C2E" w:rsidP="0025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п.46 Правил надлежащей аптечной практики лекарственных препаратов для медицинского применения, утвержденных приказом Минздрава России от 31.08.2016 № 647н</w:t>
            </w:r>
          </w:p>
        </w:tc>
        <w:tc>
          <w:tcPr>
            <w:tcW w:w="3118" w:type="dxa"/>
          </w:tcPr>
          <w:p w:rsidR="00255C2E" w:rsidRPr="003D7D03" w:rsidRDefault="009F5929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Если количество и качество товаров аптечного ассортимента соответствует указанному в сопроводительных документах, то на сопроводительных документах (накладной, счет-фактуре, товарно-транспортной накладной, реестре документов по качеству и других документах, удостоверяющих количество или качество поступивших товаров) проставляется штамп приемки, подтверждающий факт соответствия принятых товаров аптечного ассортимента данным, указанным в сопроводительных документах.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лицо, осуществляющее приемку товаров аптечного ассортимента, ставит свою подпись на сопроводительных документах и заверяет ее печатью субъекта розничной торговли (при наличии)</w:t>
            </w:r>
          </w:p>
        </w:tc>
        <w:tc>
          <w:tcPr>
            <w:tcW w:w="2410" w:type="dxa"/>
          </w:tcPr>
          <w:p w:rsidR="00255C2E" w:rsidRPr="003D7D03" w:rsidRDefault="00D027A9" w:rsidP="0074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с вмененной предписанием об устранении выявленных нарушений обязанности в части </w:t>
            </w:r>
            <w:proofErr w:type="spellStart"/>
            <w:r w:rsidR="00745D85" w:rsidRPr="003D7D03">
              <w:rPr>
                <w:rFonts w:ascii="Times New Roman" w:hAnsi="Times New Roman" w:cs="Times New Roman"/>
                <w:sz w:val="24"/>
                <w:szCs w:val="24"/>
              </w:rPr>
              <w:t>непроставления</w:t>
            </w:r>
            <w:proofErr w:type="spellEnd"/>
            <w:r w:rsidR="00745D85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штампа приемки в сопроводительных документах, а также проставление материально-ответственным лицом подписи и заверении ее печатью по причине ведения электронного документооборота</w:t>
            </w:r>
          </w:p>
        </w:tc>
        <w:tc>
          <w:tcPr>
            <w:tcW w:w="1559" w:type="dxa"/>
          </w:tcPr>
          <w:p w:rsidR="00255C2E" w:rsidRPr="003D7D03" w:rsidRDefault="008457E8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требований отказано   </w:t>
            </w:r>
          </w:p>
        </w:tc>
        <w:tc>
          <w:tcPr>
            <w:tcW w:w="2126" w:type="dxa"/>
          </w:tcPr>
          <w:p w:rsidR="00255C2E" w:rsidRPr="003D7D03" w:rsidRDefault="008457E8" w:rsidP="0084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Контролируемому лицу организовать оформление сопроводительных документов на лекарственные препараты с проставлением штампа приемки, подтверждающего факт соответствия принятых товаров, а также проставление подписи материально-ответственных лиц с заверением печатью </w:t>
            </w:r>
          </w:p>
        </w:tc>
        <w:tc>
          <w:tcPr>
            <w:tcW w:w="1276" w:type="dxa"/>
          </w:tcPr>
          <w:p w:rsidR="00255C2E" w:rsidRPr="003D7D03" w:rsidRDefault="00FE5F24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Судебное решение – отставлено без движения</w:t>
            </w:r>
          </w:p>
        </w:tc>
        <w:tc>
          <w:tcPr>
            <w:tcW w:w="1559" w:type="dxa"/>
          </w:tcPr>
          <w:p w:rsidR="00255C2E" w:rsidRPr="003D7D03" w:rsidRDefault="001E5AF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Организовать оформление сопроводительных документов на лекарственные препараты с проставлением штампа приемки, подтверждающего факт соответствия принятых товаров, а также проставление подписи материально-ответственн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лиц с заверением печатью</w:t>
            </w:r>
          </w:p>
        </w:tc>
      </w:tr>
      <w:tr w:rsidR="001E5AFF" w:rsidRPr="00392C16" w:rsidTr="009D0901">
        <w:trPr>
          <w:trHeight w:val="2300"/>
        </w:trPr>
        <w:tc>
          <w:tcPr>
            <w:tcW w:w="534" w:type="dxa"/>
          </w:tcPr>
          <w:p w:rsidR="001E5AFF" w:rsidRPr="004853FE" w:rsidRDefault="001E5AFF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53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1250" w:type="dxa"/>
          </w:tcPr>
          <w:p w:rsidR="001E5AFF" w:rsidRPr="004853FE" w:rsidRDefault="001E5AF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1E5AFF" w:rsidRPr="004853FE" w:rsidRDefault="00763BC9" w:rsidP="0076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п. 11 Правил хранения лекарственных средств, утвержденных приказом Минздравсоцразвития РФ от 23.08.2010 № 706н</w:t>
            </w:r>
          </w:p>
        </w:tc>
        <w:tc>
          <w:tcPr>
            <w:tcW w:w="3118" w:type="dxa"/>
          </w:tcPr>
          <w:p w:rsidR="001E5AFF" w:rsidRPr="004853FE" w:rsidRDefault="007537D7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архивацией. </w:t>
            </w:r>
            <w:proofErr w:type="gramStart"/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53FE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реализацией лекарственных средств с ограниченным сроком годности должен осуществляться с использованием компьютерных технологий, стеллажных карт с указанием наименования лекарственного средства, серии, срока годности либо журналов учета сроков годности. Порядок ведения учета указанных </w:t>
            </w:r>
            <w:r w:rsidRPr="0048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средств устанавливается руководителем организации или индивидуальным предпринимателем.</w:t>
            </w:r>
          </w:p>
        </w:tc>
        <w:tc>
          <w:tcPr>
            <w:tcW w:w="2410" w:type="dxa"/>
          </w:tcPr>
          <w:p w:rsidR="001E5AFF" w:rsidRPr="004853FE" w:rsidRDefault="007537D7" w:rsidP="0074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с вмененной предписанием об устранении выявленных нарушений обязанности в части </w:t>
            </w:r>
            <w:r w:rsidR="00550045" w:rsidRPr="004853FE">
              <w:rPr>
                <w:rFonts w:ascii="Times New Roman" w:hAnsi="Times New Roman" w:cs="Times New Roman"/>
                <w:sz w:val="24"/>
                <w:szCs w:val="24"/>
              </w:rPr>
              <w:t>ненадлежащей организации учета лекарственных препаратов с ограниченным сроком годности</w:t>
            </w:r>
          </w:p>
        </w:tc>
        <w:tc>
          <w:tcPr>
            <w:tcW w:w="1559" w:type="dxa"/>
          </w:tcPr>
          <w:p w:rsidR="001E5AFF" w:rsidRPr="004853FE" w:rsidRDefault="0018303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требований отказано   </w:t>
            </w:r>
          </w:p>
        </w:tc>
        <w:tc>
          <w:tcPr>
            <w:tcW w:w="2126" w:type="dxa"/>
          </w:tcPr>
          <w:p w:rsidR="001E5AFF" w:rsidRPr="004853FE" w:rsidRDefault="00DC452F" w:rsidP="0084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Контролируемому лицу организовать ведение учета лекарственных средств с ограниченным сроком годности на бумажном носителе или в электронном виде с архивацией</w:t>
            </w:r>
          </w:p>
        </w:tc>
        <w:tc>
          <w:tcPr>
            <w:tcW w:w="1276" w:type="dxa"/>
          </w:tcPr>
          <w:p w:rsidR="001E5AFF" w:rsidRPr="004853FE" w:rsidRDefault="0018303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Судебное решение – отставлено без движения</w:t>
            </w:r>
          </w:p>
        </w:tc>
        <w:tc>
          <w:tcPr>
            <w:tcW w:w="1559" w:type="dxa"/>
          </w:tcPr>
          <w:p w:rsidR="001E5AFF" w:rsidRPr="004853FE" w:rsidRDefault="00DC452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лекарственных средств с ограниченным сроком годности на бумажном носителе или в электронном виде с архивацией</w:t>
            </w:r>
          </w:p>
        </w:tc>
      </w:tr>
    </w:tbl>
    <w:p w:rsidR="00F32DAC" w:rsidRDefault="00F32DAC" w:rsidP="00F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9C7325" w:rsidRPr="00CD1E99" w:rsidRDefault="00E63E0E" w:rsidP="00E63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9C7325" w:rsidRPr="00CD1E99" w:rsidSect="0048153B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C9" w:rsidRDefault="002877C9" w:rsidP="0048153B">
      <w:pPr>
        <w:spacing w:after="0" w:line="240" w:lineRule="auto"/>
      </w:pPr>
      <w:r>
        <w:separator/>
      </w:r>
    </w:p>
  </w:endnote>
  <w:endnote w:type="continuationSeparator" w:id="0">
    <w:p w:rsidR="002877C9" w:rsidRDefault="002877C9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C9" w:rsidRDefault="002877C9" w:rsidP="0048153B">
      <w:pPr>
        <w:spacing w:after="0" w:line="240" w:lineRule="auto"/>
      </w:pPr>
      <w:r>
        <w:separator/>
      </w:r>
    </w:p>
  </w:footnote>
  <w:footnote w:type="continuationSeparator" w:id="0">
    <w:p w:rsidR="002877C9" w:rsidRDefault="002877C9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15417"/>
      <w:docPartObj>
        <w:docPartGallery w:val="Page Numbers (Top of Page)"/>
        <w:docPartUnique/>
      </w:docPartObj>
    </w:sdtPr>
    <w:sdtEndPr/>
    <w:sdtContent>
      <w:p w:rsidR="0048153B" w:rsidRDefault="0048153B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EA7A92">
          <w:rPr>
            <w:rFonts w:ascii="Times New Roman" w:hAnsi="Times New Roman" w:cs="Times New Roman"/>
            <w:noProof/>
            <w:sz w:val="28"/>
          </w:rPr>
          <w:t>11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9"/>
    <w:rsid w:val="000133DE"/>
    <w:rsid w:val="000212FE"/>
    <w:rsid w:val="00047A6C"/>
    <w:rsid w:val="00054EB7"/>
    <w:rsid w:val="000846D4"/>
    <w:rsid w:val="000A769D"/>
    <w:rsid w:val="000B3D96"/>
    <w:rsid w:val="000C22E6"/>
    <w:rsid w:val="000C5316"/>
    <w:rsid w:val="0010426F"/>
    <w:rsid w:val="001069EB"/>
    <w:rsid w:val="0012598D"/>
    <w:rsid w:val="001537B1"/>
    <w:rsid w:val="0017273A"/>
    <w:rsid w:val="0018303E"/>
    <w:rsid w:val="00191FCC"/>
    <w:rsid w:val="001D3615"/>
    <w:rsid w:val="001D3A76"/>
    <w:rsid w:val="001D6341"/>
    <w:rsid w:val="001E5AFF"/>
    <w:rsid w:val="00225B79"/>
    <w:rsid w:val="00255C2E"/>
    <w:rsid w:val="002566C8"/>
    <w:rsid w:val="002617A0"/>
    <w:rsid w:val="002733AD"/>
    <w:rsid w:val="00274D30"/>
    <w:rsid w:val="002827AC"/>
    <w:rsid w:val="002877C9"/>
    <w:rsid w:val="00294585"/>
    <w:rsid w:val="00297019"/>
    <w:rsid w:val="002C5F83"/>
    <w:rsid w:val="002E2048"/>
    <w:rsid w:val="002E3C61"/>
    <w:rsid w:val="003072FD"/>
    <w:rsid w:val="00370AAB"/>
    <w:rsid w:val="003713EE"/>
    <w:rsid w:val="00392C16"/>
    <w:rsid w:val="003A0EB2"/>
    <w:rsid w:val="003A187F"/>
    <w:rsid w:val="003B51C8"/>
    <w:rsid w:val="003B7A3B"/>
    <w:rsid w:val="003D7D03"/>
    <w:rsid w:val="003E7FDB"/>
    <w:rsid w:val="004210F4"/>
    <w:rsid w:val="00436DCF"/>
    <w:rsid w:val="00455831"/>
    <w:rsid w:val="00457ABD"/>
    <w:rsid w:val="00462B5E"/>
    <w:rsid w:val="0048153B"/>
    <w:rsid w:val="004853FE"/>
    <w:rsid w:val="0049746C"/>
    <w:rsid w:val="004A03D5"/>
    <w:rsid w:val="004D6753"/>
    <w:rsid w:val="004E3C5B"/>
    <w:rsid w:val="004E79CA"/>
    <w:rsid w:val="0050368E"/>
    <w:rsid w:val="00521A37"/>
    <w:rsid w:val="00550045"/>
    <w:rsid w:val="0056304E"/>
    <w:rsid w:val="00574ABB"/>
    <w:rsid w:val="00590864"/>
    <w:rsid w:val="005A5626"/>
    <w:rsid w:val="005D5191"/>
    <w:rsid w:val="005D79FF"/>
    <w:rsid w:val="005E4D21"/>
    <w:rsid w:val="006031EE"/>
    <w:rsid w:val="00603459"/>
    <w:rsid w:val="006316FD"/>
    <w:rsid w:val="00633447"/>
    <w:rsid w:val="0065164D"/>
    <w:rsid w:val="006565BE"/>
    <w:rsid w:val="00656B39"/>
    <w:rsid w:val="00657383"/>
    <w:rsid w:val="00657398"/>
    <w:rsid w:val="0068791C"/>
    <w:rsid w:val="006B4978"/>
    <w:rsid w:val="00711DEC"/>
    <w:rsid w:val="007242FE"/>
    <w:rsid w:val="00745D85"/>
    <w:rsid w:val="00751313"/>
    <w:rsid w:val="007537D7"/>
    <w:rsid w:val="00763BC9"/>
    <w:rsid w:val="00766EDA"/>
    <w:rsid w:val="00784ACA"/>
    <w:rsid w:val="007C267D"/>
    <w:rsid w:val="007E3CF9"/>
    <w:rsid w:val="007F08C7"/>
    <w:rsid w:val="0080065B"/>
    <w:rsid w:val="00807686"/>
    <w:rsid w:val="00813587"/>
    <w:rsid w:val="008457E8"/>
    <w:rsid w:val="00863C40"/>
    <w:rsid w:val="00893734"/>
    <w:rsid w:val="008C4B86"/>
    <w:rsid w:val="008C5286"/>
    <w:rsid w:val="008C746C"/>
    <w:rsid w:val="008F25BA"/>
    <w:rsid w:val="009012B6"/>
    <w:rsid w:val="00952B4D"/>
    <w:rsid w:val="00980D1E"/>
    <w:rsid w:val="009C3342"/>
    <w:rsid w:val="009C7325"/>
    <w:rsid w:val="009D0901"/>
    <w:rsid w:val="009E569A"/>
    <w:rsid w:val="009F5929"/>
    <w:rsid w:val="009F5B48"/>
    <w:rsid w:val="00A06187"/>
    <w:rsid w:val="00A06FCB"/>
    <w:rsid w:val="00A8067A"/>
    <w:rsid w:val="00A866DF"/>
    <w:rsid w:val="00A9275D"/>
    <w:rsid w:val="00A953EA"/>
    <w:rsid w:val="00A969B9"/>
    <w:rsid w:val="00AB58B7"/>
    <w:rsid w:val="00AC70D7"/>
    <w:rsid w:val="00AD31D8"/>
    <w:rsid w:val="00AE637B"/>
    <w:rsid w:val="00B2241C"/>
    <w:rsid w:val="00B25F16"/>
    <w:rsid w:val="00B6240E"/>
    <w:rsid w:val="00BB6AE4"/>
    <w:rsid w:val="00BC3B48"/>
    <w:rsid w:val="00BD16EB"/>
    <w:rsid w:val="00C12DE3"/>
    <w:rsid w:val="00C16676"/>
    <w:rsid w:val="00C16996"/>
    <w:rsid w:val="00C709D7"/>
    <w:rsid w:val="00CA0556"/>
    <w:rsid w:val="00CB35D7"/>
    <w:rsid w:val="00CD1E99"/>
    <w:rsid w:val="00CE1B38"/>
    <w:rsid w:val="00D002DC"/>
    <w:rsid w:val="00D027A9"/>
    <w:rsid w:val="00D040FF"/>
    <w:rsid w:val="00D10800"/>
    <w:rsid w:val="00D244ED"/>
    <w:rsid w:val="00D443B8"/>
    <w:rsid w:val="00D75AD9"/>
    <w:rsid w:val="00D842B7"/>
    <w:rsid w:val="00D90A61"/>
    <w:rsid w:val="00D9154D"/>
    <w:rsid w:val="00DA4451"/>
    <w:rsid w:val="00DC14F5"/>
    <w:rsid w:val="00DC31EA"/>
    <w:rsid w:val="00DC452F"/>
    <w:rsid w:val="00DD0B3A"/>
    <w:rsid w:val="00DD7A39"/>
    <w:rsid w:val="00DE20E0"/>
    <w:rsid w:val="00DE5A05"/>
    <w:rsid w:val="00E45077"/>
    <w:rsid w:val="00E63E0E"/>
    <w:rsid w:val="00E861FE"/>
    <w:rsid w:val="00E95899"/>
    <w:rsid w:val="00E9598E"/>
    <w:rsid w:val="00EA7A92"/>
    <w:rsid w:val="00EB4FD0"/>
    <w:rsid w:val="00EE04A6"/>
    <w:rsid w:val="00EF040B"/>
    <w:rsid w:val="00F31FFD"/>
    <w:rsid w:val="00F32DAC"/>
    <w:rsid w:val="00F51F5B"/>
    <w:rsid w:val="00F54AE5"/>
    <w:rsid w:val="00F70AB5"/>
    <w:rsid w:val="00F75CFB"/>
    <w:rsid w:val="00F8068C"/>
    <w:rsid w:val="00FE5F24"/>
    <w:rsid w:val="00FF357D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Кушнир Олеся Николаевна</cp:lastModifiedBy>
  <cp:revision>54</cp:revision>
  <dcterms:created xsi:type="dcterms:W3CDTF">2024-06-06T15:39:00Z</dcterms:created>
  <dcterms:modified xsi:type="dcterms:W3CDTF">2024-12-24T04:51:00Z</dcterms:modified>
</cp:coreProperties>
</file>